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9D" w:rsidRDefault="0076659D" w:rsidP="0076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города Ростова-на-Дону « Детский сад № 263»</w:t>
      </w:r>
    </w:p>
    <w:p w:rsidR="0076659D" w:rsidRDefault="0076659D" w:rsidP="0076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9D" w:rsidRPr="0076659D" w:rsidRDefault="0076659D" w:rsidP="0076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D"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  <w:proofErr w:type="gramStart"/>
      <w:r w:rsidRPr="0076659D">
        <w:rPr>
          <w:rFonts w:ascii="Times New Roman" w:hAnsi="Times New Roman" w:cs="Times New Roman"/>
          <w:b/>
          <w:sz w:val="28"/>
          <w:szCs w:val="28"/>
        </w:rPr>
        <w:t>отчет</w:t>
      </w:r>
      <w:proofErr w:type="gramEnd"/>
      <w:r w:rsidRPr="0076659D">
        <w:rPr>
          <w:rFonts w:ascii="Times New Roman" w:hAnsi="Times New Roman" w:cs="Times New Roman"/>
          <w:b/>
          <w:sz w:val="28"/>
          <w:szCs w:val="28"/>
        </w:rPr>
        <w:t xml:space="preserve"> отражающий деятельность педагогов </w:t>
      </w:r>
    </w:p>
    <w:p w:rsidR="0076659D" w:rsidRPr="0076659D" w:rsidRDefault="0076659D" w:rsidP="0076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D">
        <w:rPr>
          <w:rFonts w:ascii="Times New Roman" w:hAnsi="Times New Roman" w:cs="Times New Roman"/>
          <w:b/>
          <w:sz w:val="28"/>
          <w:szCs w:val="28"/>
        </w:rPr>
        <w:t>За 2021-2022 год</w:t>
      </w:r>
    </w:p>
    <w:p w:rsidR="0076659D" w:rsidRPr="0076659D" w:rsidRDefault="0076659D" w:rsidP="0076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D">
        <w:rPr>
          <w:rFonts w:ascii="Times New Roman" w:hAnsi="Times New Roman" w:cs="Times New Roman"/>
          <w:b/>
          <w:sz w:val="28"/>
          <w:szCs w:val="28"/>
        </w:rPr>
        <w:t>Группа  « Дружная семейка»</w:t>
      </w:r>
    </w:p>
    <w:p w:rsidR="0076659D" w:rsidRPr="0076659D" w:rsidRDefault="0076659D" w:rsidP="00766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tab/>
        <w:t>Списочный состав группы 23 ребенка: - 9 мальчиков,  - 14 девочек. Возраст детей от трех до четырех лет.</w:t>
      </w: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tab/>
        <w:t>Дети развивались согласно своему возрасту, удалось добиться определенных успехов. Соблюдался режим дня и все санитарно-гигиенические требования в детском учреждении.</w:t>
      </w: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76659D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</w:t>
      </w:r>
      <w:proofErr w:type="spellEnd"/>
      <w:r w:rsidRPr="0076659D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-образовательный </w:t>
      </w:r>
      <w:r w:rsidRPr="0076659D">
        <w:rPr>
          <w:rFonts w:ascii="Times New Roman" w:hAnsi="Times New Roman" w:cs="Times New Roman"/>
          <w:bCs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процесс </w:t>
      </w:r>
      <w:r w:rsidRPr="0076659D">
        <w:rPr>
          <w:rFonts w:ascii="Times New Roman" w:hAnsi="Times New Roman" w:cs="Times New Roman"/>
          <w:bCs/>
          <w:position w:val="1"/>
          <w:sz w:val="28"/>
          <w:szCs w:val="28"/>
        </w:rPr>
        <w:t> </w:t>
      </w: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осуществлялся на основании основной общеобразовательной программы дошкольного образования «От рождения до школы» Н. Е. </w:t>
      </w:r>
      <w:proofErr w:type="spellStart"/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Вераксы</w:t>
      </w:r>
      <w:proofErr w:type="spellEnd"/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, Т.С. Комаровой, М.А. Васильевой, общеобразовательной программы МБДОУ № 263 на 2021-2022 год.</w:t>
      </w: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tab/>
      </w: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Работа во второй младшей группе № 2 осуществлялась исходя из основных  годовых задач и в соответствии с годовым планом работы МБДОУ № 263  на 2021 - 2022 учебный год.</w:t>
      </w:r>
    </w:p>
    <w:p w:rsidR="0076659D" w:rsidRPr="0076659D" w:rsidRDefault="0076659D" w:rsidP="0076659D">
      <w:pPr>
        <w:pStyle w:val="a3"/>
        <w:spacing w:before="0" w:beforeAutospacing="0" w:after="0" w:afterAutospacing="0"/>
        <w:jc w:val="center"/>
        <w:rPr>
          <w:b/>
          <w:position w:val="1"/>
          <w:sz w:val="28"/>
          <w:szCs w:val="28"/>
        </w:rPr>
      </w:pPr>
      <w:r w:rsidRPr="0076659D">
        <w:rPr>
          <w:b/>
          <w:position w:val="1"/>
          <w:sz w:val="28"/>
          <w:szCs w:val="28"/>
        </w:rPr>
        <w:t>Годовые задачи</w:t>
      </w:r>
    </w:p>
    <w:p w:rsidR="0076659D" w:rsidRPr="0076659D" w:rsidRDefault="0076659D" w:rsidP="0076659D">
      <w:pPr>
        <w:pStyle w:val="a3"/>
        <w:spacing w:before="0" w:beforeAutospacing="0" w:after="0" w:afterAutospacing="0"/>
        <w:rPr>
          <w:b/>
          <w:position w:val="1"/>
          <w:sz w:val="28"/>
          <w:szCs w:val="28"/>
        </w:rPr>
      </w:pPr>
    </w:p>
    <w:p w:rsidR="0076659D" w:rsidRPr="0076659D" w:rsidRDefault="0076659D" w:rsidP="0076659D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Охрана  и укрепление  физического  и  психического  здоровья  ребенка.</w:t>
      </w:r>
    </w:p>
    <w:p w:rsidR="0076659D" w:rsidRPr="0076659D" w:rsidRDefault="0076659D" w:rsidP="0076659D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Всестороннее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76659D" w:rsidRPr="0076659D" w:rsidRDefault="0076659D" w:rsidP="0076659D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Создание условий у дошкольников нравственно-патриотических чувств через проектную деятельность.</w:t>
      </w:r>
    </w:p>
    <w:p w:rsidR="0076659D" w:rsidRPr="0076659D" w:rsidRDefault="0076659D" w:rsidP="0076659D">
      <w:pPr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76659D" w:rsidRPr="0076659D" w:rsidRDefault="0076659D" w:rsidP="0076659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Проектная деятельность</w:t>
      </w:r>
    </w:p>
    <w:p w:rsidR="0076659D" w:rsidRPr="0076659D" w:rsidRDefault="0076659D" w:rsidP="007665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течение года нашей группой были </w:t>
      </w:r>
      <w:r w:rsidRPr="0076659D">
        <w:rPr>
          <w:rFonts w:ascii="Times New Roman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>реализованы проекты:</w:t>
      </w: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76659D" w:rsidRPr="0076659D" w:rsidRDefault="0076659D" w:rsidP="0076659D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6659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«Я хочу с тобой дружить»</w:t>
      </w: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76659D" w:rsidRPr="0076659D" w:rsidRDefault="0076659D" w:rsidP="0076659D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6659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«Народная игрушка»</w:t>
      </w:r>
    </w:p>
    <w:p w:rsidR="0076659D" w:rsidRPr="0076659D" w:rsidRDefault="0076659D" w:rsidP="007665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3. </w:t>
      </w:r>
      <w:r w:rsidRPr="0076659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«Буду в армии служить»</w:t>
      </w:r>
    </w:p>
    <w:p w:rsidR="0076659D" w:rsidRPr="0076659D" w:rsidRDefault="0076659D" w:rsidP="007665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4.</w:t>
      </w:r>
      <w:r w:rsidRPr="0076659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«Волшебница вода»</w:t>
      </w:r>
    </w:p>
    <w:p w:rsidR="0076659D" w:rsidRPr="0076659D" w:rsidRDefault="0076659D" w:rsidP="007665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5. </w:t>
      </w:r>
      <w:r w:rsidRPr="0076659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«Мой друг - светофор» </w:t>
      </w:r>
    </w:p>
    <w:p w:rsidR="0076659D" w:rsidRPr="0076659D" w:rsidRDefault="0076659D" w:rsidP="007665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6. </w:t>
      </w:r>
      <w:r w:rsidRPr="0076659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«Мамочка любимая»</w:t>
      </w:r>
    </w:p>
    <w:p w:rsidR="0076659D" w:rsidRPr="0076659D" w:rsidRDefault="0076659D" w:rsidP="007665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7. </w:t>
      </w:r>
      <w:r w:rsidRPr="0076659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«Волшебница вода»</w:t>
      </w:r>
    </w:p>
    <w:p w:rsidR="0076659D" w:rsidRPr="0076659D" w:rsidRDefault="0076659D" w:rsidP="007665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8. </w:t>
      </w:r>
      <w:r w:rsidRPr="0076659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«Огород на окне»</w:t>
      </w:r>
    </w:p>
    <w:p w:rsidR="0076659D" w:rsidRPr="0076659D" w:rsidRDefault="0076659D" w:rsidP="007665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9. </w:t>
      </w:r>
      <w:r w:rsidRPr="0076659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«Новогодняя сказка»</w:t>
      </w:r>
    </w:p>
    <w:p w:rsidR="0076659D" w:rsidRPr="0076659D" w:rsidRDefault="0076659D" w:rsidP="0076659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659D" w:rsidRPr="0076659D" w:rsidRDefault="0076659D" w:rsidP="0076659D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 w:val="28"/>
          <w:szCs w:val="28"/>
        </w:rPr>
      </w:pPr>
    </w:p>
    <w:p w:rsidR="0076659D" w:rsidRPr="0076659D" w:rsidRDefault="0076659D" w:rsidP="007665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659D">
        <w:rPr>
          <w:b/>
          <w:bCs/>
          <w:color w:val="000000"/>
          <w:kern w:val="24"/>
          <w:sz w:val="28"/>
          <w:szCs w:val="28"/>
        </w:rPr>
        <w:t>Образовательные области</w:t>
      </w: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Речевое развитие</w:t>
      </w:r>
    </w:p>
    <w:p w:rsidR="0076659D" w:rsidRPr="0076659D" w:rsidRDefault="0076659D" w:rsidP="0076659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Познавательное развитие</w:t>
      </w:r>
    </w:p>
    <w:p w:rsidR="0076659D" w:rsidRPr="0076659D" w:rsidRDefault="0076659D" w:rsidP="0076659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Социально-коммуникативное развитие</w:t>
      </w:r>
    </w:p>
    <w:p w:rsidR="0076659D" w:rsidRPr="0076659D" w:rsidRDefault="0076659D" w:rsidP="0076659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Художественно-эстетическое развитие</w:t>
      </w:r>
    </w:p>
    <w:p w:rsidR="0076659D" w:rsidRPr="0076659D" w:rsidRDefault="0076659D" w:rsidP="0076659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Музыкальное развитие</w:t>
      </w:r>
    </w:p>
    <w:p w:rsidR="0076659D" w:rsidRPr="0076659D" w:rsidRDefault="0076659D" w:rsidP="0076659D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65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Физическое развитие</w:t>
      </w: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D">
        <w:rPr>
          <w:rFonts w:ascii="Times New Roman" w:hAnsi="Times New Roman" w:cs="Times New Roman"/>
          <w:b/>
          <w:sz w:val="28"/>
          <w:szCs w:val="28"/>
        </w:rPr>
        <w:t>Результаты мониторинга освоения детьми</w:t>
      </w:r>
    </w:p>
    <w:p w:rsidR="0076659D" w:rsidRPr="0076659D" w:rsidRDefault="0076659D" w:rsidP="0076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D">
        <w:rPr>
          <w:rFonts w:ascii="Times New Roman" w:hAnsi="Times New Roman" w:cs="Times New Roman"/>
          <w:b/>
          <w:sz w:val="28"/>
          <w:szCs w:val="28"/>
        </w:rPr>
        <w:t xml:space="preserve">необходимыми навыками и умениями согласно содержанию </w:t>
      </w:r>
    </w:p>
    <w:p w:rsidR="0076659D" w:rsidRPr="0076659D" w:rsidRDefault="0076659D" w:rsidP="0076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D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«От рождения до школы» Н.Е. </w:t>
      </w:r>
      <w:proofErr w:type="spellStart"/>
      <w:r w:rsidRPr="0076659D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</w:p>
    <w:p w:rsidR="0076659D" w:rsidRPr="0076659D" w:rsidRDefault="0076659D" w:rsidP="00766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D">
        <w:rPr>
          <w:rFonts w:ascii="Times New Roman" w:hAnsi="Times New Roman" w:cs="Times New Roman"/>
          <w:b/>
          <w:sz w:val="28"/>
          <w:szCs w:val="28"/>
        </w:rPr>
        <w:t>2021 – 2022 г.</w:t>
      </w: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709"/>
        <w:gridCol w:w="850"/>
        <w:gridCol w:w="709"/>
        <w:gridCol w:w="709"/>
        <w:gridCol w:w="850"/>
        <w:gridCol w:w="851"/>
        <w:gridCol w:w="850"/>
        <w:gridCol w:w="709"/>
        <w:gridCol w:w="851"/>
      </w:tblGrid>
      <w:tr w:rsidR="0076659D" w:rsidRPr="0076659D" w:rsidTr="00D2590B">
        <w:tc>
          <w:tcPr>
            <w:tcW w:w="1101" w:type="dxa"/>
            <w:vMerge w:val="restart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Уровень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освоения ОО группой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Уровень овладения необходимыми навыками по образовательным областям</w:t>
            </w:r>
          </w:p>
        </w:tc>
      </w:tr>
      <w:tr w:rsidR="0076659D" w:rsidRPr="0076659D" w:rsidTr="00D2590B">
        <w:tc>
          <w:tcPr>
            <w:tcW w:w="1101" w:type="dxa"/>
            <w:vMerge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Физическое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развитие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Социально-</w:t>
            </w:r>
            <w:proofErr w:type="spellStart"/>
            <w:r w:rsidRPr="0076659D">
              <w:rPr>
                <w:rStyle w:val="c1"/>
                <w:b/>
                <w:sz w:val="28"/>
                <w:szCs w:val="28"/>
              </w:rPr>
              <w:t>коммуника</w:t>
            </w:r>
            <w:proofErr w:type="spellEnd"/>
            <w:r w:rsidRPr="0076659D">
              <w:rPr>
                <w:rStyle w:val="c1"/>
                <w:b/>
                <w:sz w:val="28"/>
                <w:szCs w:val="28"/>
              </w:rPr>
              <w:t>-</w:t>
            </w:r>
            <w:proofErr w:type="spellStart"/>
            <w:r w:rsidRPr="0076659D">
              <w:rPr>
                <w:rStyle w:val="c1"/>
                <w:b/>
                <w:sz w:val="28"/>
                <w:szCs w:val="28"/>
              </w:rPr>
              <w:t>тивное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proofErr w:type="spellStart"/>
            <w:r w:rsidRPr="0076659D">
              <w:rPr>
                <w:rStyle w:val="c1"/>
                <w:b/>
                <w:sz w:val="28"/>
                <w:szCs w:val="28"/>
              </w:rPr>
              <w:t>Познава</w:t>
            </w:r>
            <w:proofErr w:type="spellEnd"/>
            <w:r w:rsidRPr="0076659D">
              <w:rPr>
                <w:rStyle w:val="c1"/>
                <w:b/>
                <w:sz w:val="28"/>
                <w:szCs w:val="28"/>
              </w:rPr>
              <w:t>-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тельное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развитие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Итоговый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результат</w:t>
            </w:r>
          </w:p>
        </w:tc>
      </w:tr>
      <w:tr w:rsidR="0076659D" w:rsidRPr="0076659D" w:rsidTr="00D2590B">
        <w:tc>
          <w:tcPr>
            <w:tcW w:w="1101" w:type="dxa"/>
            <w:vMerge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proofErr w:type="gram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  <w:proofErr w:type="spellEnd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proofErr w:type="gram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  <w:proofErr w:type="spellEnd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proofErr w:type="gram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  <w:proofErr w:type="spellEnd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  <w:proofErr w:type="spellEnd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proofErr w:type="gram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  <w:proofErr w:type="spellEnd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  <w:proofErr w:type="spellEnd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6659D" w:rsidRPr="0076659D" w:rsidTr="00D2590B">
        <w:tc>
          <w:tcPr>
            <w:tcW w:w="1101" w:type="dxa"/>
            <w:shd w:val="clear" w:color="auto" w:fill="auto"/>
          </w:tcPr>
          <w:p w:rsidR="0076659D" w:rsidRPr="0076659D" w:rsidRDefault="0076659D" w:rsidP="00D259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уров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18 %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sz w:val="28"/>
                <w:szCs w:val="28"/>
              </w:rPr>
              <w:t>____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sz w:val="28"/>
                <w:szCs w:val="28"/>
              </w:rPr>
              <w:t>18 %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sz w:val="28"/>
                <w:szCs w:val="28"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sz w:val="28"/>
                <w:szCs w:val="28"/>
              </w:rPr>
              <w:t>9%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sz w:val="28"/>
                <w:szCs w:val="28"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1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4 %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76659D" w:rsidRPr="0076659D" w:rsidTr="00D2590B">
        <w:tc>
          <w:tcPr>
            <w:tcW w:w="1101" w:type="dxa"/>
            <w:shd w:val="clear" w:color="auto" w:fill="auto"/>
          </w:tcPr>
          <w:p w:rsidR="0076659D" w:rsidRPr="0076659D" w:rsidRDefault="0076659D" w:rsidP="00D259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уров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47 %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81 %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4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24%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18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81%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8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47%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14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63%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10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45 %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21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95 %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17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59%</w:t>
            </w:r>
          </w:p>
        </w:tc>
      </w:tr>
      <w:tr w:rsidR="0076659D" w:rsidRPr="0076659D" w:rsidTr="00D2590B">
        <w:tc>
          <w:tcPr>
            <w:tcW w:w="1101" w:type="dxa"/>
            <w:shd w:val="clear" w:color="auto" w:fill="auto"/>
          </w:tcPr>
          <w:p w:rsidR="0076659D" w:rsidRPr="0076659D" w:rsidRDefault="0076659D" w:rsidP="00D259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уров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53 %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18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81%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14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63%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6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27%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12</w:t>
            </w:r>
          </w:p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14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63%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5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76659D">
              <w:rPr>
                <w:rStyle w:val="c1"/>
                <w:sz w:val="28"/>
                <w:szCs w:val="28"/>
              </w:rPr>
              <w:t>41%</w:t>
            </w:r>
          </w:p>
        </w:tc>
      </w:tr>
      <w:tr w:rsidR="0076659D" w:rsidRPr="0076659D" w:rsidTr="00D2590B">
        <w:tc>
          <w:tcPr>
            <w:tcW w:w="1101" w:type="dxa"/>
            <w:shd w:val="clear" w:color="auto" w:fill="auto"/>
          </w:tcPr>
          <w:p w:rsidR="0076659D" w:rsidRPr="0076659D" w:rsidRDefault="0076659D" w:rsidP="00D259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уров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76659D" w:rsidRPr="0076659D" w:rsidTr="00D2590B">
        <w:tc>
          <w:tcPr>
            <w:tcW w:w="1101" w:type="dxa"/>
            <w:shd w:val="clear" w:color="auto" w:fill="auto"/>
          </w:tcPr>
          <w:p w:rsidR="0076659D" w:rsidRPr="0076659D" w:rsidRDefault="0076659D" w:rsidP="00D259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76659D">
              <w:rPr>
                <w:rFonts w:ascii="Times New Roman" w:hAnsi="Times New Roman" w:cs="Times New Roman"/>
                <w:b/>
                <w:sz w:val="28"/>
                <w:szCs w:val="28"/>
              </w:rPr>
              <w:t>уров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76659D" w:rsidRPr="0076659D" w:rsidRDefault="0076659D" w:rsidP="0076659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76659D" w:rsidRPr="0076659D" w:rsidRDefault="0076659D" w:rsidP="0076659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76659D">
        <w:rPr>
          <w:rStyle w:val="c1"/>
          <w:b/>
          <w:sz w:val="28"/>
          <w:szCs w:val="28"/>
        </w:rPr>
        <w:t xml:space="preserve">Результаты уровня развития детей </w:t>
      </w:r>
      <w:bookmarkStart w:id="0" w:name="_GoBack"/>
      <w:bookmarkEnd w:id="0"/>
      <w:r w:rsidRPr="0076659D">
        <w:rPr>
          <w:rStyle w:val="c1"/>
          <w:b/>
          <w:sz w:val="28"/>
          <w:szCs w:val="28"/>
        </w:rPr>
        <w:t>2021-2022 г.</w:t>
      </w:r>
    </w:p>
    <w:p w:rsidR="0076659D" w:rsidRPr="0076659D" w:rsidRDefault="0076659D" w:rsidP="0076659D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357"/>
        <w:gridCol w:w="2434"/>
        <w:gridCol w:w="2345"/>
      </w:tblGrid>
      <w:tr w:rsidR="0076659D" w:rsidRPr="0076659D" w:rsidTr="00D2590B">
        <w:tc>
          <w:tcPr>
            <w:tcW w:w="5393" w:type="dxa"/>
            <w:gridSpan w:val="2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Начало года</w:t>
            </w:r>
          </w:p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Конец года</w:t>
            </w:r>
          </w:p>
        </w:tc>
      </w:tr>
      <w:tr w:rsidR="0076659D" w:rsidRPr="0076659D" w:rsidTr="00D2590B">
        <w:tc>
          <w:tcPr>
            <w:tcW w:w="3036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Высокий</w:t>
            </w:r>
          </w:p>
        </w:tc>
        <w:tc>
          <w:tcPr>
            <w:tcW w:w="2357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10 дет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.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28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%</w:t>
            </w:r>
          </w:p>
        </w:tc>
        <w:tc>
          <w:tcPr>
            <w:tcW w:w="2434" w:type="dxa"/>
            <w:shd w:val="clear" w:color="auto" w:fill="auto"/>
          </w:tcPr>
          <w:p w:rsidR="0076659D" w:rsidRPr="0076659D" w:rsidRDefault="0076659D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Высокий</w:t>
            </w:r>
          </w:p>
        </w:tc>
        <w:tc>
          <w:tcPr>
            <w:tcW w:w="2345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22 </w:t>
            </w:r>
            <w:proofErr w:type="spellStart"/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реб</w:t>
            </w:r>
            <w:proofErr w:type="spellEnd"/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 63%</w:t>
            </w:r>
          </w:p>
        </w:tc>
      </w:tr>
      <w:tr w:rsidR="0076659D" w:rsidRPr="0076659D" w:rsidTr="00D2590B">
        <w:tc>
          <w:tcPr>
            <w:tcW w:w="3036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2357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 дет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.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52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%</w:t>
            </w:r>
          </w:p>
        </w:tc>
        <w:tc>
          <w:tcPr>
            <w:tcW w:w="2434" w:type="dxa"/>
            <w:shd w:val="clear" w:color="auto" w:fill="auto"/>
          </w:tcPr>
          <w:p w:rsidR="0076659D" w:rsidRPr="0076659D" w:rsidRDefault="0076659D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Выше среднего</w:t>
            </w:r>
          </w:p>
        </w:tc>
        <w:tc>
          <w:tcPr>
            <w:tcW w:w="2345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7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дет. 20%</w:t>
            </w:r>
          </w:p>
        </w:tc>
      </w:tr>
      <w:tr w:rsidR="0076659D" w:rsidRPr="0076659D" w:rsidTr="00D2590B">
        <w:tc>
          <w:tcPr>
            <w:tcW w:w="3036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Средний</w:t>
            </w:r>
          </w:p>
        </w:tc>
        <w:tc>
          <w:tcPr>
            <w:tcW w:w="2357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7дет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.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20</w:t>
            </w: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%</w:t>
            </w:r>
          </w:p>
        </w:tc>
        <w:tc>
          <w:tcPr>
            <w:tcW w:w="2434" w:type="dxa"/>
            <w:shd w:val="clear" w:color="auto" w:fill="auto"/>
          </w:tcPr>
          <w:p w:rsidR="0076659D" w:rsidRPr="0076659D" w:rsidRDefault="0076659D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Средний</w:t>
            </w:r>
          </w:p>
        </w:tc>
        <w:tc>
          <w:tcPr>
            <w:tcW w:w="2345" w:type="dxa"/>
            <w:shd w:val="clear" w:color="auto" w:fill="auto"/>
          </w:tcPr>
          <w:p w:rsidR="0076659D" w:rsidRPr="0076659D" w:rsidRDefault="0076659D" w:rsidP="00D2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6 дет. 17%</w:t>
            </w:r>
          </w:p>
        </w:tc>
      </w:tr>
      <w:tr w:rsidR="0076659D" w:rsidRPr="0076659D" w:rsidTr="00D2590B">
        <w:tc>
          <w:tcPr>
            <w:tcW w:w="3036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Ниже среднего</w:t>
            </w:r>
          </w:p>
        </w:tc>
        <w:tc>
          <w:tcPr>
            <w:tcW w:w="2357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----</w:t>
            </w:r>
          </w:p>
        </w:tc>
        <w:tc>
          <w:tcPr>
            <w:tcW w:w="2434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Ниже среднего</w:t>
            </w:r>
          </w:p>
        </w:tc>
        <w:tc>
          <w:tcPr>
            <w:tcW w:w="2345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----</w:t>
            </w:r>
          </w:p>
        </w:tc>
      </w:tr>
      <w:tr w:rsidR="0076659D" w:rsidRPr="0076659D" w:rsidTr="00D2590B">
        <w:tc>
          <w:tcPr>
            <w:tcW w:w="3036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Низкий</w:t>
            </w:r>
          </w:p>
        </w:tc>
        <w:tc>
          <w:tcPr>
            <w:tcW w:w="2357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----</w:t>
            </w:r>
          </w:p>
        </w:tc>
        <w:tc>
          <w:tcPr>
            <w:tcW w:w="2434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Низкий</w:t>
            </w:r>
          </w:p>
        </w:tc>
        <w:tc>
          <w:tcPr>
            <w:tcW w:w="2345" w:type="dxa"/>
            <w:shd w:val="clear" w:color="auto" w:fill="auto"/>
          </w:tcPr>
          <w:p w:rsidR="0076659D" w:rsidRPr="0076659D" w:rsidRDefault="0076659D" w:rsidP="00D2590B">
            <w:pPr>
              <w:pStyle w:val="c0"/>
              <w:spacing w:before="0" w:beforeAutospacing="0" w:after="0" w:afterAutospacing="0" w:line="360" w:lineRule="auto"/>
              <w:jc w:val="center"/>
              <w:rPr>
                <w:rStyle w:val="c1"/>
                <w:b/>
                <w:sz w:val="28"/>
                <w:szCs w:val="28"/>
              </w:rPr>
            </w:pPr>
            <w:r w:rsidRPr="0076659D">
              <w:rPr>
                <w:rStyle w:val="c1"/>
                <w:b/>
                <w:sz w:val="28"/>
                <w:szCs w:val="28"/>
              </w:rPr>
              <w:t>----</w:t>
            </w:r>
          </w:p>
        </w:tc>
      </w:tr>
    </w:tbl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pStyle w:val="a3"/>
        <w:spacing w:before="0" w:beforeAutospacing="0" w:after="0" w:afterAutospacing="0"/>
        <w:rPr>
          <w:bCs/>
          <w:kern w:val="24"/>
          <w:sz w:val="28"/>
          <w:szCs w:val="28"/>
        </w:rPr>
      </w:pPr>
      <w:r w:rsidRPr="0076659D">
        <w:rPr>
          <w:bCs/>
          <w:kern w:val="24"/>
          <w:sz w:val="28"/>
          <w:szCs w:val="28"/>
        </w:rPr>
        <w:tab/>
        <w:t>Анализ выполнения требований к содержанию и методам воспитания и обучения, а также анализ усвоения детьми программного материала показывает позитивную динамику по всем направлениям развития. Так что можно с уверенностью сказать, что знания, навыки и умения детей соответствуют целевым ориентирам на этапе завершения программы для детей 3-4 лет.</w:t>
      </w:r>
    </w:p>
    <w:p w:rsidR="0076659D" w:rsidRPr="0076659D" w:rsidRDefault="0076659D" w:rsidP="0076659D">
      <w:pPr>
        <w:pStyle w:val="a3"/>
        <w:spacing w:before="0" w:beforeAutospacing="0" w:after="0" w:afterAutospacing="0"/>
        <w:rPr>
          <w:sz w:val="28"/>
          <w:szCs w:val="28"/>
        </w:rPr>
      </w:pPr>
      <w:r w:rsidRPr="0076659D">
        <w:rPr>
          <w:bCs/>
          <w:kern w:val="24"/>
          <w:sz w:val="28"/>
          <w:szCs w:val="28"/>
        </w:rPr>
        <w:tab/>
      </w:r>
      <w:r w:rsidRPr="0076659D">
        <w:rPr>
          <w:bCs/>
          <w:color w:val="000000"/>
          <w:kern w:val="24"/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ДОУ, который показал стабильность и позитивную динамику по всем направлениям развития.</w:t>
      </w:r>
      <w:r w:rsidRPr="0076659D">
        <w:rPr>
          <w:bCs/>
          <w:color w:val="000000"/>
          <w:kern w:val="24"/>
          <w:sz w:val="28"/>
          <w:szCs w:val="28"/>
        </w:rPr>
        <w:br/>
      </w:r>
      <w:r w:rsidRPr="0076659D">
        <w:rPr>
          <w:bCs/>
          <w:color w:val="000000"/>
          <w:kern w:val="24"/>
          <w:sz w:val="28"/>
          <w:szCs w:val="28"/>
        </w:rPr>
        <w:tab/>
        <w:t>Анализ показывает, что проделанная работа способствует интеллектуальному, нравственному и физическому становлению личности в соответствии с поставленными целями и задачами.</w:t>
      </w:r>
      <w:r w:rsidRPr="0076659D">
        <w:rPr>
          <w:bCs/>
          <w:color w:val="000000"/>
          <w:kern w:val="24"/>
          <w:sz w:val="28"/>
          <w:szCs w:val="28"/>
        </w:rPr>
        <w:br/>
      </w:r>
      <w:r w:rsidRPr="0076659D">
        <w:rPr>
          <w:bCs/>
          <w:color w:val="000000"/>
          <w:kern w:val="24"/>
          <w:sz w:val="28"/>
          <w:szCs w:val="28"/>
        </w:rPr>
        <w:tab/>
        <w:t>По итогам года можно сказать, что абсолютно большинство родителей информированы о целях и задачах работы в группе, удовлетворены работой ДОУ, чувствуют доброжелательное отношение сотрудников ДОУ к ним и их детям, видят заинтересованность воспитателей в развитии каждого ребенка.</w:t>
      </w:r>
    </w:p>
    <w:p w:rsidR="0076659D" w:rsidRPr="0076659D" w:rsidRDefault="0076659D" w:rsidP="007665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659D">
        <w:rPr>
          <w:sz w:val="28"/>
          <w:szCs w:val="28"/>
        </w:rPr>
        <w:tab/>
      </w:r>
    </w:p>
    <w:p w:rsidR="0076659D" w:rsidRPr="0076659D" w:rsidRDefault="0076659D" w:rsidP="007665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659D">
        <w:rPr>
          <w:b/>
          <w:bCs/>
          <w:kern w:val="24"/>
          <w:sz w:val="28"/>
          <w:szCs w:val="28"/>
        </w:rPr>
        <w:t>Работа с родителями</w:t>
      </w: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76659D" w:rsidRPr="0076659D" w:rsidRDefault="0076659D" w:rsidP="007665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t>Консультации, в том числе индивидуальные</w:t>
      </w:r>
    </w:p>
    <w:p w:rsidR="0076659D" w:rsidRPr="0076659D" w:rsidRDefault="0076659D" w:rsidP="007665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t>Работа с Родительским Комитетом</w:t>
      </w:r>
    </w:p>
    <w:p w:rsidR="0076659D" w:rsidRPr="0076659D" w:rsidRDefault="0076659D" w:rsidP="007665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lastRenderedPageBreak/>
        <w:t>Совместное создание предметно-развивающей среды</w:t>
      </w:r>
    </w:p>
    <w:p w:rsidR="0076659D" w:rsidRPr="0076659D" w:rsidRDefault="0076659D" w:rsidP="007665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b/>
          <w:sz w:val="28"/>
          <w:szCs w:val="28"/>
        </w:rPr>
        <w:t xml:space="preserve">Проведены 4 </w:t>
      </w:r>
      <w:proofErr w:type="gramStart"/>
      <w:r w:rsidRPr="0076659D">
        <w:rPr>
          <w:rFonts w:ascii="Times New Roman" w:hAnsi="Times New Roman" w:cs="Times New Roman"/>
          <w:b/>
          <w:sz w:val="28"/>
          <w:szCs w:val="28"/>
        </w:rPr>
        <w:t>родительских</w:t>
      </w:r>
      <w:proofErr w:type="gramEnd"/>
      <w:r w:rsidRPr="0076659D">
        <w:rPr>
          <w:rFonts w:ascii="Times New Roman" w:hAnsi="Times New Roman" w:cs="Times New Roman"/>
          <w:b/>
          <w:sz w:val="28"/>
          <w:szCs w:val="28"/>
        </w:rPr>
        <w:t xml:space="preserve"> собрания:</w:t>
      </w:r>
      <w:r w:rsidRPr="0076659D">
        <w:rPr>
          <w:rFonts w:ascii="Times New Roman" w:hAnsi="Times New Roman" w:cs="Times New Roman"/>
          <w:b/>
          <w:sz w:val="28"/>
          <w:szCs w:val="28"/>
        </w:rPr>
        <w:br/>
      </w:r>
      <w:r w:rsidRPr="0076659D">
        <w:rPr>
          <w:rFonts w:ascii="Times New Roman" w:hAnsi="Times New Roman" w:cs="Times New Roman"/>
          <w:sz w:val="28"/>
          <w:szCs w:val="28"/>
        </w:rPr>
        <w:t>«Особенности детей 3-4 лет» (сентябрь 2021)</w:t>
      </w:r>
      <w:r w:rsidRPr="0076659D">
        <w:rPr>
          <w:rFonts w:ascii="Times New Roman" w:hAnsi="Times New Roman" w:cs="Times New Roman"/>
          <w:sz w:val="28"/>
          <w:szCs w:val="28"/>
        </w:rPr>
        <w:br/>
        <w:t xml:space="preserve">«Безопасность детей в сети Интернет» (декабрь 2021)                                                                       «Игра в жизни дошкольника» (февраль 2022)                                                                                 «Чему научились наши дети за год» (май 2022) </w:t>
      </w:r>
    </w:p>
    <w:p w:rsidR="0076659D" w:rsidRPr="0076659D" w:rsidRDefault="0076659D" w:rsidP="0076659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t>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различных конкурсах.</w:t>
      </w:r>
    </w:p>
    <w:p w:rsidR="0076659D" w:rsidRPr="0076659D" w:rsidRDefault="0076659D" w:rsidP="0076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b/>
          <w:sz w:val="28"/>
          <w:szCs w:val="28"/>
        </w:rPr>
        <w:tab/>
      </w: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tab/>
        <w:t>Проводились беседы, разные сюжетно-ролевые игры с обыгрыванием заданных сюжетов, игровые ситуации. В начале года некоторые дети не могли рассказать о своей семье, назвать имена своих родителей. В связи с этим велась </w:t>
      </w:r>
      <w:r w:rsidRPr="0076659D">
        <w:rPr>
          <w:rFonts w:ascii="Times New Roman" w:hAnsi="Times New Roman" w:cs="Times New Roman"/>
          <w:bCs/>
          <w:sz w:val="28"/>
          <w:szCs w:val="28"/>
        </w:rPr>
        <w:t>работа не только с детьми</w:t>
      </w:r>
      <w:r w:rsidRPr="0076659D">
        <w:rPr>
          <w:rFonts w:ascii="Times New Roman" w:hAnsi="Times New Roman" w:cs="Times New Roman"/>
          <w:sz w:val="28"/>
          <w:szCs w:val="28"/>
        </w:rPr>
        <w:t xml:space="preserve">, но и с родителями. Некоторые дети не могли самостоятельно одеваться, прибегая к помощи воспитателя. </w:t>
      </w:r>
      <w:r w:rsidRPr="0076659D">
        <w:rPr>
          <w:rFonts w:ascii="Times New Roman" w:hAnsi="Times New Roman" w:cs="Times New Roman"/>
          <w:sz w:val="28"/>
          <w:szCs w:val="28"/>
        </w:rPr>
        <w:tab/>
        <w:t>Для этого проводились беседы, показ и объяснение, что и в какой последовательности нужно одевать. Учили как вести себя за столом во время приема пищи, не сорить и пользоваться салфеткой, быть опрятными и следить за своим внешним видом. </w:t>
      </w:r>
      <w:r w:rsidRPr="0076659D">
        <w:rPr>
          <w:rFonts w:ascii="Times New Roman" w:hAnsi="Times New Roman" w:cs="Times New Roman"/>
          <w:bCs/>
          <w:sz w:val="28"/>
          <w:szCs w:val="28"/>
        </w:rPr>
        <w:t>Работа велась</w:t>
      </w:r>
      <w:r w:rsidRPr="0076659D">
        <w:rPr>
          <w:rFonts w:ascii="Times New Roman" w:hAnsi="Times New Roman" w:cs="Times New Roman"/>
          <w:sz w:val="28"/>
          <w:szCs w:val="28"/>
        </w:rPr>
        <w:t> по обучению детей правилам поведения в природе, как надо обращаться с животными и с природой. Некоторые дети не могли убирать игрушки после игр по просьбе воспитателя. Конечно, </w:t>
      </w:r>
      <w:r w:rsidRPr="0076659D">
        <w:rPr>
          <w:rFonts w:ascii="Times New Roman" w:hAnsi="Times New Roman" w:cs="Times New Roman"/>
          <w:bCs/>
          <w:sz w:val="28"/>
          <w:szCs w:val="28"/>
        </w:rPr>
        <w:t>работали над таким вопросом</w:t>
      </w:r>
      <w:r w:rsidRPr="0076659D">
        <w:rPr>
          <w:rFonts w:ascii="Times New Roman" w:hAnsi="Times New Roman" w:cs="Times New Roman"/>
          <w:sz w:val="28"/>
          <w:szCs w:val="28"/>
        </w:rPr>
        <w:t>, как формирование основ безопасного поведения. Использовали в своей </w:t>
      </w:r>
      <w:r w:rsidRPr="0076659D">
        <w:rPr>
          <w:rFonts w:ascii="Times New Roman" w:hAnsi="Times New Roman" w:cs="Times New Roman"/>
          <w:bCs/>
          <w:sz w:val="28"/>
          <w:szCs w:val="28"/>
        </w:rPr>
        <w:t>работе беседы</w:t>
      </w:r>
      <w:r w:rsidRPr="0076659D">
        <w:rPr>
          <w:rFonts w:ascii="Times New Roman" w:hAnsi="Times New Roman" w:cs="Times New Roman"/>
          <w:sz w:val="28"/>
          <w:szCs w:val="28"/>
        </w:rPr>
        <w:t xml:space="preserve">, игровые ситуации, наглядный материал. К концу года мы добились хороших результатов, </w:t>
      </w:r>
      <w:r w:rsidRPr="0076659D">
        <w:rPr>
          <w:rFonts w:ascii="Times New Roman" w:hAnsi="Times New Roman" w:cs="Times New Roman"/>
          <w:sz w:val="28"/>
          <w:szCs w:val="28"/>
          <w:u w:val="single"/>
        </w:rPr>
        <w:t>а именно</w:t>
      </w:r>
      <w:r w:rsidRPr="0076659D">
        <w:rPr>
          <w:rFonts w:ascii="Times New Roman" w:hAnsi="Times New Roman" w:cs="Times New Roman"/>
          <w:sz w:val="28"/>
          <w:szCs w:val="28"/>
        </w:rPr>
        <w:t xml:space="preserve">: дети стали проявлять интерес к словам и действиям воспитателя, дети стали выражать свои просьбы, высказывая их воспитателю. Эмоционально откликаются на происходящее. С удовольствием вступают в трудовую деятельность, подражая взрослому, правильно называют инструменты. Стали проявлять самостоятельность в самообслуживании, к помощи воспитателя прибегают в исключительных случаях. Дети с удовольствием стали проявлять интерес к правилам безопасности поведения, освоили ПДД, с интересом слушают и запоминают стихи и </w:t>
      </w:r>
      <w:proofErr w:type="spellStart"/>
      <w:r w:rsidRPr="0076659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6659D">
        <w:rPr>
          <w:rFonts w:ascii="Times New Roman" w:hAnsi="Times New Roman" w:cs="Times New Roman"/>
          <w:sz w:val="28"/>
          <w:szCs w:val="28"/>
        </w:rPr>
        <w:t xml:space="preserve"> о правилах поведения, что способствует лучшему усвоению правил безопасного поведения.</w:t>
      </w: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tab/>
      </w: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b/>
          <w:sz w:val="28"/>
          <w:szCs w:val="28"/>
        </w:rPr>
      </w:pPr>
      <w:r w:rsidRPr="007665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течение года были реализованы следующие проекты</w:t>
      </w:r>
      <w:r w:rsidRPr="0076659D">
        <w:rPr>
          <w:rFonts w:ascii="Times New Roman" w:hAnsi="Times New Roman" w:cs="Times New Roman"/>
          <w:b/>
          <w:sz w:val="28"/>
          <w:szCs w:val="28"/>
        </w:rPr>
        <w:t>:</w:t>
      </w:r>
    </w:p>
    <w:p w:rsidR="0076659D" w:rsidRPr="0076659D" w:rsidRDefault="0076659D" w:rsidP="0076659D">
      <w:pPr>
        <w:rPr>
          <w:rFonts w:ascii="Times New Roman" w:hAnsi="Times New Roman" w:cs="Times New Roman"/>
          <w:b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b/>
          <w:sz w:val="28"/>
          <w:szCs w:val="28"/>
        </w:rPr>
      </w:pPr>
      <w:r w:rsidRPr="0076659D">
        <w:rPr>
          <w:rFonts w:ascii="Times New Roman" w:hAnsi="Times New Roman" w:cs="Times New Roman"/>
          <w:sz w:val="28"/>
          <w:szCs w:val="28"/>
        </w:rPr>
        <w:t>1.</w:t>
      </w:r>
      <w:r w:rsidRPr="0076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59D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Проект по ПДД  «Мой друг - светофор»</w:t>
      </w:r>
    </w:p>
    <w:p w:rsidR="0076659D" w:rsidRPr="0076659D" w:rsidRDefault="0076659D" w:rsidP="0076659D">
      <w:pPr>
        <w:pStyle w:val="a3"/>
        <w:spacing w:before="0" w:beforeAutospacing="0" w:after="0" w:afterAutospacing="0"/>
        <w:rPr>
          <w:rFonts w:eastAsia="+mn-ea"/>
          <w:bCs/>
          <w:sz w:val="28"/>
          <w:szCs w:val="28"/>
        </w:rPr>
      </w:pPr>
      <w:r w:rsidRPr="0076659D">
        <w:rPr>
          <w:rFonts w:eastAsia="+mn-ea"/>
          <w:bCs/>
          <w:sz w:val="28"/>
          <w:szCs w:val="28"/>
        </w:rPr>
        <w:t>В рамках реализации проекта были проведены мероприятия:</w:t>
      </w:r>
      <w:r w:rsidRPr="0076659D">
        <w:rPr>
          <w:sz w:val="28"/>
          <w:szCs w:val="28"/>
        </w:rPr>
        <w:t xml:space="preserve"> а</w:t>
      </w:r>
      <w:r w:rsidRPr="0076659D">
        <w:rPr>
          <w:rFonts w:eastAsia="+mn-ea"/>
          <w:bCs/>
          <w:sz w:val="28"/>
          <w:szCs w:val="28"/>
        </w:rPr>
        <w:t xml:space="preserve">ппликация «Светофор», игра «Дорожные знаки», </w:t>
      </w:r>
      <w:r w:rsidRPr="0076659D">
        <w:rPr>
          <w:bCs/>
          <w:color w:val="666666"/>
          <w:sz w:val="28"/>
          <w:szCs w:val="28"/>
        </w:rPr>
        <w:t>Рисование «Дорога и светофор»                          С/</w:t>
      </w:r>
      <w:proofErr w:type="gramStart"/>
      <w:r w:rsidRPr="0076659D">
        <w:rPr>
          <w:bCs/>
          <w:color w:val="666666"/>
          <w:sz w:val="28"/>
          <w:szCs w:val="28"/>
        </w:rPr>
        <w:t>Р</w:t>
      </w:r>
      <w:proofErr w:type="gramEnd"/>
      <w:r w:rsidRPr="0076659D">
        <w:rPr>
          <w:bCs/>
          <w:color w:val="666666"/>
          <w:sz w:val="28"/>
          <w:szCs w:val="28"/>
        </w:rPr>
        <w:t xml:space="preserve"> игра «Автомобили»,</w:t>
      </w:r>
      <w:r w:rsidRPr="0076659D">
        <w:rPr>
          <w:rFonts w:eastAsia="+mn-ea"/>
          <w:b/>
          <w:bCs/>
          <w:sz w:val="28"/>
          <w:szCs w:val="28"/>
        </w:rPr>
        <w:t xml:space="preserve"> </w:t>
      </w:r>
      <w:r w:rsidRPr="0076659D">
        <w:rPr>
          <w:rFonts w:eastAsia="+mn-ea"/>
          <w:bCs/>
          <w:sz w:val="28"/>
          <w:szCs w:val="28"/>
        </w:rPr>
        <w:t>С/Р игра «Транспорт»,   «Транспорт»</w:t>
      </w:r>
      <w:r w:rsidRPr="0076659D">
        <w:rPr>
          <w:rFonts w:eastAsia="+mn-ea"/>
          <w:b/>
          <w:bCs/>
          <w:sz w:val="28"/>
          <w:szCs w:val="28"/>
        </w:rPr>
        <w:t xml:space="preserve">  </w:t>
      </w:r>
      <w:r w:rsidRPr="0076659D">
        <w:rPr>
          <w:rFonts w:eastAsia="+mn-ea"/>
          <w:bCs/>
          <w:sz w:val="28"/>
          <w:szCs w:val="28"/>
        </w:rPr>
        <w:t>Д/И».</w:t>
      </w:r>
    </w:p>
    <w:p w:rsidR="0076659D" w:rsidRPr="0076659D" w:rsidRDefault="0076659D" w:rsidP="0076659D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kern w:val="24"/>
          <w:sz w:val="28"/>
          <w:szCs w:val="28"/>
        </w:rPr>
      </w:pPr>
      <w:r w:rsidRPr="0076659D">
        <w:rPr>
          <w:rFonts w:eastAsia="+mn-ea"/>
          <w:b/>
          <w:bCs/>
          <w:sz w:val="28"/>
          <w:szCs w:val="28"/>
        </w:rPr>
        <w:t xml:space="preserve">ПРОЭКТ </w:t>
      </w:r>
      <w:r w:rsidRPr="0076659D">
        <w:rPr>
          <w:b/>
          <w:bCs/>
          <w:kern w:val="24"/>
          <w:sz w:val="28"/>
          <w:szCs w:val="28"/>
        </w:rPr>
        <w:t>«ВОЛШЕБНИЦА ВОДА» С/</w:t>
      </w:r>
      <w:proofErr w:type="gramStart"/>
      <w:r w:rsidRPr="0076659D">
        <w:rPr>
          <w:b/>
          <w:bCs/>
          <w:kern w:val="24"/>
          <w:sz w:val="28"/>
          <w:szCs w:val="28"/>
        </w:rPr>
        <w:t>Р</w:t>
      </w:r>
      <w:proofErr w:type="gramEnd"/>
      <w:r w:rsidRPr="0076659D">
        <w:rPr>
          <w:b/>
          <w:bCs/>
          <w:kern w:val="24"/>
          <w:sz w:val="28"/>
          <w:szCs w:val="28"/>
        </w:rPr>
        <w:t xml:space="preserve"> игра «Постираем кукле платье» </w:t>
      </w:r>
      <w:r w:rsidRPr="0076659D">
        <w:rPr>
          <w:rFonts w:eastAsia="+mn-ea"/>
          <w:bCs/>
          <w:kern w:val="24"/>
          <w:sz w:val="28"/>
          <w:szCs w:val="28"/>
        </w:rPr>
        <w:t xml:space="preserve">Просмотр Мультфильма.  </w:t>
      </w:r>
      <w:r w:rsidRPr="0076659D">
        <w:rPr>
          <w:rFonts w:eastAsia="+mn-ea"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Эксперименты с водой: </w:t>
      </w:r>
      <w:r w:rsidRPr="0076659D">
        <w:rPr>
          <w:rFonts w:eastAsia="+mn-ea"/>
          <w:bCs/>
          <w:kern w:val="24"/>
          <w:sz w:val="28"/>
          <w:szCs w:val="28"/>
        </w:rPr>
        <w:t xml:space="preserve">Мой  </w:t>
      </w:r>
      <w:proofErr w:type="spellStart"/>
      <w:r w:rsidRPr="0076659D">
        <w:rPr>
          <w:rFonts w:eastAsia="+mn-ea"/>
          <w:bCs/>
          <w:kern w:val="24"/>
          <w:sz w:val="28"/>
          <w:szCs w:val="28"/>
        </w:rPr>
        <w:t>Додыр</w:t>
      </w:r>
      <w:proofErr w:type="spellEnd"/>
      <w:r w:rsidRPr="0076659D">
        <w:rPr>
          <w:rFonts w:eastAsia="+mn-ea"/>
          <w:bCs/>
          <w:kern w:val="24"/>
          <w:sz w:val="28"/>
          <w:szCs w:val="28"/>
        </w:rPr>
        <w:t xml:space="preserve">»                               </w:t>
      </w:r>
      <w:r w:rsidRPr="0076659D">
        <w:rPr>
          <w:rFonts w:eastAsia="+mn-ea"/>
          <w:bCs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«Тонет-не тонет»</w:t>
      </w:r>
      <w:r w:rsidRPr="0076659D">
        <w:rPr>
          <w:b/>
          <w:bCs/>
          <w:sz w:val="28"/>
          <w:szCs w:val="28"/>
        </w:rPr>
        <w:t xml:space="preserve"> ПРОЭКТ  «Я ХОЧУ  С  ТОБОЙ  ДРУЖИТЬ»</w:t>
      </w:r>
    </w:p>
    <w:p w:rsidR="0076659D" w:rsidRPr="0076659D" w:rsidRDefault="0076659D" w:rsidP="0076659D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76659D">
        <w:rPr>
          <w:sz w:val="28"/>
          <w:szCs w:val="28"/>
        </w:rPr>
        <w:t>ПРОЭКТ «НАРОДНАЯ ИГРУШКА» (</w:t>
      </w:r>
      <w:r w:rsidRPr="0076659D">
        <w:rPr>
          <w:bCs/>
          <w:kern w:val="24"/>
          <w:sz w:val="28"/>
          <w:szCs w:val="28"/>
        </w:rPr>
        <w:t>Рисование «Украсим дымковскую уточку»</w:t>
      </w:r>
      <w:proofErr w:type="gramEnd"/>
    </w:p>
    <w:p w:rsidR="0076659D" w:rsidRPr="0076659D" w:rsidRDefault="0076659D" w:rsidP="0076659D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kern w:val="24"/>
          <w:sz w:val="28"/>
          <w:szCs w:val="28"/>
        </w:rPr>
      </w:pPr>
      <w:r w:rsidRPr="0076659D">
        <w:rPr>
          <w:bCs/>
          <w:kern w:val="24"/>
          <w:sz w:val="28"/>
          <w:szCs w:val="28"/>
        </w:rPr>
        <w:t>Проект «Будем в армии служить: По патриотическо – познавательному проекту были проведены мероприятия: соревнования.</w:t>
      </w:r>
    </w:p>
    <w:p w:rsidR="0076659D" w:rsidRPr="0076659D" w:rsidRDefault="0076659D" w:rsidP="0076659D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76659D">
        <w:rPr>
          <w:bCs/>
          <w:kern w:val="24"/>
          <w:sz w:val="28"/>
          <w:szCs w:val="28"/>
        </w:rPr>
        <w:t>Проект «Мамочка любимая»</w:t>
      </w:r>
      <w:r w:rsidRPr="0076659D">
        <w:rPr>
          <w:b/>
          <w:bCs/>
          <w:color w:val="99172A"/>
          <w:sz w:val="28"/>
          <w:szCs w:val="28"/>
        </w:rPr>
        <w:t xml:space="preserve"> </w:t>
      </w:r>
      <w:r w:rsidRPr="0076659D">
        <w:rPr>
          <w:bCs/>
          <w:sz w:val="28"/>
          <w:szCs w:val="28"/>
        </w:rPr>
        <w:t>По социально-коммуникативному проекту были проведены мероприятия:</w:t>
      </w:r>
    </w:p>
    <w:p w:rsidR="0076659D" w:rsidRPr="0076659D" w:rsidRDefault="0076659D" w:rsidP="0076659D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kern w:val="24"/>
          <w:sz w:val="28"/>
          <w:szCs w:val="28"/>
        </w:rPr>
      </w:pPr>
      <w:r w:rsidRPr="0076659D">
        <w:rPr>
          <w:rFonts w:eastAsia="+mj-ea"/>
          <w:b/>
          <w:bCs/>
          <w:color w:val="000000"/>
          <w:kern w:val="24"/>
          <w:sz w:val="28"/>
          <w:szCs w:val="28"/>
        </w:rPr>
        <w:t>Патриотическое воспитание</w:t>
      </w:r>
    </w:p>
    <w:p w:rsidR="0076659D" w:rsidRPr="0076659D" w:rsidRDefault="0076659D" w:rsidP="0076659D">
      <w:pPr>
        <w:pStyle w:val="a3"/>
        <w:spacing w:before="360" w:beforeAutospacing="0" w:after="0" w:afterAutospacing="0"/>
        <w:ind w:left="72"/>
        <w:rPr>
          <w:sz w:val="28"/>
          <w:szCs w:val="28"/>
        </w:rPr>
      </w:pPr>
      <w:r w:rsidRPr="0076659D">
        <w:rPr>
          <w:rFonts w:eastAsia="+mn-ea"/>
          <w:color w:val="000000"/>
          <w:kern w:val="24"/>
          <w:sz w:val="28"/>
          <w:szCs w:val="28"/>
        </w:rPr>
        <w:t>Большое внимание во время года уделялось воспитанию патриотических чувств.</w:t>
      </w:r>
    </w:p>
    <w:p w:rsidR="0076659D" w:rsidRPr="0076659D" w:rsidRDefault="0076659D" w:rsidP="0076659D">
      <w:pP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76659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76659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  <w:t xml:space="preserve">Проводились беседы о папах и дедушках, как о защитниках  Родины, о солдатах и военных, о родах войск, о военной форме и головных уборах. </w:t>
      </w:r>
      <w:proofErr w:type="gramStart"/>
      <w:r w:rsidRPr="0076659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Накануне праздника посвященного Дню снятия Блокады в Ленинграде познакомили детей с «ленточкой Ленинградской Победы» – блокадной ленточкой зеленого цвета, означающей Победу и Жизнь, а к празднику 9 Мая воспитанники узнали, что означает Георгиевская лента черно-оранжевого цвета, что это символ мужества и храбрости, символ Победы, что носить ее нужно носить в память о великой истории и ее героях.</w:t>
      </w:r>
      <w:r w:rsidRPr="0076659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proofErr w:type="gramEnd"/>
    </w:p>
    <w:p w:rsidR="0076659D" w:rsidRPr="0076659D" w:rsidRDefault="0076659D" w:rsidP="0076659D">
      <w:pPr>
        <w:rPr>
          <w:rFonts w:ascii="Times New Roman" w:hAnsi="Times New Roman" w:cs="Times New Roman"/>
          <w:b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b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76659D" w:rsidRPr="0076659D" w:rsidRDefault="0076659D" w:rsidP="0076659D">
      <w:pPr>
        <w:rPr>
          <w:rFonts w:ascii="Times New Roman" w:hAnsi="Times New Roman" w:cs="Times New Roman"/>
          <w:sz w:val="28"/>
          <w:szCs w:val="28"/>
        </w:rPr>
      </w:pPr>
    </w:p>
    <w:p w:rsidR="00E144A6" w:rsidRPr="0076659D" w:rsidRDefault="008522E8">
      <w:pPr>
        <w:rPr>
          <w:rFonts w:ascii="Times New Roman" w:hAnsi="Times New Roman" w:cs="Times New Roman"/>
          <w:sz w:val="28"/>
          <w:szCs w:val="28"/>
        </w:rPr>
      </w:pPr>
    </w:p>
    <w:sectPr w:rsidR="00E144A6" w:rsidRPr="0076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E3F"/>
    <w:multiLevelType w:val="hybridMultilevel"/>
    <w:tmpl w:val="38D8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5AC8"/>
    <w:multiLevelType w:val="hybridMultilevel"/>
    <w:tmpl w:val="D320FC02"/>
    <w:lvl w:ilvl="0" w:tplc="917E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60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A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6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6C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CC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20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E5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2B4599"/>
    <w:multiLevelType w:val="hybridMultilevel"/>
    <w:tmpl w:val="7E841410"/>
    <w:lvl w:ilvl="0" w:tplc="AC92D726">
      <w:start w:val="2"/>
      <w:numFmt w:val="decimal"/>
      <w:lvlText w:val="%1."/>
      <w:lvlJc w:val="left"/>
      <w:pPr>
        <w:ind w:left="644" w:hanging="360"/>
      </w:pPr>
      <w:rPr>
        <w:rFonts w:eastAsia="+mn-ea" w:cs="+mn-c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E14B1F"/>
    <w:multiLevelType w:val="hybridMultilevel"/>
    <w:tmpl w:val="6AE2C6E0"/>
    <w:lvl w:ilvl="0" w:tplc="FA949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64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E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CD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6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6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6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6A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6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C5355A"/>
    <w:multiLevelType w:val="hybridMultilevel"/>
    <w:tmpl w:val="D80603E2"/>
    <w:lvl w:ilvl="0" w:tplc="510EE5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3286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C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03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89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6F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CB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85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CE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9D"/>
    <w:rsid w:val="00143D0F"/>
    <w:rsid w:val="0076659D"/>
    <w:rsid w:val="008522E8"/>
    <w:rsid w:val="008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659D"/>
  </w:style>
  <w:style w:type="paragraph" w:customStyle="1" w:styleId="c0">
    <w:name w:val="c0"/>
    <w:basedOn w:val="a"/>
    <w:rsid w:val="0076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659D"/>
  </w:style>
  <w:style w:type="paragraph" w:customStyle="1" w:styleId="c0">
    <w:name w:val="c0"/>
    <w:basedOn w:val="a"/>
    <w:rsid w:val="0076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2022-06-08T13:32:00Z</dcterms:created>
  <dcterms:modified xsi:type="dcterms:W3CDTF">2022-06-08T13:53:00Z</dcterms:modified>
</cp:coreProperties>
</file>