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ДОГОВОР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об образовании по образовательным программам дошкольного образования </w:t>
      </w:r>
    </w:p>
    <w:tbl>
      <w:tblPr>
        <w:tblW w:w="9386" w:type="dxa"/>
        <w:jc w:val="left"/>
        <w:tblInd w:w="134" w:type="dxa"/>
        <w:tblCellMar>
          <w:top w:w="15" w:type="dxa"/>
          <w:left w:w="149" w:type="dxa"/>
          <w:bottom w:w="15" w:type="dxa"/>
          <w:right w:w="149" w:type="dxa"/>
        </w:tblCellMar>
        <w:tblLook w:val="04a0"/>
      </w:tblPr>
      <w:tblGrid>
        <w:gridCol w:w="2712"/>
        <w:gridCol w:w="3136"/>
        <w:gridCol w:w="3538"/>
      </w:tblGrid>
      <w:tr>
        <w:trPr>
          <w:cantSplit w:val="true"/>
        </w:trPr>
        <w:tc>
          <w:tcPr>
            <w:tcW w:w="2712" w:type="dxa"/>
            <w:tcBorders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313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3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"_____"_____________20___г. </w:t>
            </w:r>
          </w:p>
        </w:tc>
      </w:tr>
      <w:tr>
        <w:trPr>
          <w:cantSplit w:val="true"/>
        </w:trPr>
        <w:tc>
          <w:tcPr>
            <w:tcW w:w="2712" w:type="dxa"/>
            <w:tcBorders>
              <w:top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3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3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9386" w:type="dxa"/>
            <w:gridSpan w:val="3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9386" w:type="dxa"/>
            <w:gridSpan w:val="3"/>
            <w:tcBorders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Ростова-на-Дону «Детский сад № 263» (МБДОУ № 263)</w:t>
            </w:r>
          </w:p>
        </w:tc>
      </w:tr>
    </w:tbl>
    <w:p>
      <w:pPr>
        <w:pStyle w:val="Style18"/>
        <w:spacing w:lineRule="atLeast" w:line="10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(далее - образовательная организация), осуществляющая образовательную деятельность на основании лицензии серия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61Л01 № 0003089,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регистрационный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5470 от 12.08. 2015г.,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выданной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Региональной службой по надзору и  контролю в сфере образования Ростовской области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именуемое в дальнейшем "Исполнитель", в лице заведующего Чернушкиной Натальи Викторовны, действующего на основании Устава  (Приказ № 678 от 01.07.2015г. Управления образования города Ростова-на-Дону), и _____________________________________________________________________________                 </w:t>
      </w:r>
      <w:r>
        <w:rPr>
          <w:rFonts w:eastAsia="Times New Roman" w:cs="Times New Roman" w:ascii="Times New Roman" w:hAnsi="Times New Roman"/>
          <w:iCs/>
          <w:sz w:val="20"/>
          <w:szCs w:val="20"/>
          <w:lang w:eastAsia="ar-SA"/>
        </w:rPr>
        <w:t>(Ф.И.О. родителя (законного представителя) ребенка)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, именуемый в дальнейшем «Заказчик»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в интересах несовершеннолетнего ____________________________________________________________________________________, 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(фамилия, имя, отчество, дата рождения)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rPr>
          <w:lang w:eastAsia="ru-RU"/>
        </w:rPr>
      </w:pPr>
      <w:r>
        <w:rPr>
          <w:rFonts w:cs="Times New Roman" w:ascii="Times New Roman" w:hAnsi="Times New Roman"/>
          <w:lang w:eastAsia="ru-RU"/>
        </w:rPr>
        <w:t>проживающего  по адресу:</w:t>
      </w:r>
      <w:r>
        <w:rPr>
          <w:lang w:eastAsia="ru-RU"/>
        </w:rPr>
        <w:t xml:space="preserve"> 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>
      <w:pPr>
        <w:pStyle w:val="Style18"/>
        <w:spacing w:lineRule="atLeast" w:line="1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именуемый в дальнейшем "Воспитанник", совместно именуемые Стороны, заключили настоящий Договор о нижеследующем: </w:t>
      </w:r>
    </w:p>
    <w:p>
      <w:pPr>
        <w:pStyle w:val="Style18"/>
        <w:spacing w:lineRule="atLeast" w:line="10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I. Предмет договора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1.1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1.2. Форма обучения _очная_.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1.3. Наименование общеобразовательной программы дошкольного образования: образовательная программа дошкольного образования муниципального бюджетного дошкольного образовательного учреждения «Детского сада № 263»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составляет___ (________) календарных лет (года), до достижения ребенком возраста, необходимого для поступления в начальную школу.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1.5. Режим пребывания Воспитанника в образовательной организации: полный день 12-часового пребывания : понедельник, вторник, среда, четверг, пятница - с 7.00 до 19.00 выходные: суббота, воскресенье, праздничные дни.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1.6. Воспитанник зачисляется в группу Общеразвивающей направленности. </w:t>
      </w:r>
    </w:p>
    <w:p>
      <w:pPr>
        <w:pStyle w:val="Style18"/>
        <w:spacing w:lineRule="atLeast" w:line="10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II. Взаимодействие Сторон</w:t>
      </w:r>
    </w:p>
    <w:p>
      <w:pPr>
        <w:pStyle w:val="Style18"/>
        <w:spacing w:lineRule="atLeast" w:line="10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. «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>Исполнитель»  вправе: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2.1.1.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Самостоятельно осуществлять образовательную деятельность.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2.1.2. Предоставлять Воспитаннику образовательные услуги ( в рамках  образовательной деятельности).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2.1.3. Сохранять место за Воспитанником в случаеего болезни, санаторно-курортного лечения; дней временного ограничения доступа ребенка в образовательную организацию; дней отпуска и временного отсутствия родителей (законных представителей) ребенка по уважительным причинам (болезнь, командировка, прочее); времени летнего периода (сроком до 60 дней) независимо от отпуска родителей (законных представителей) ребенка, на основании письменного заявления.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2.1.4. Не передавать Воспитанника родителям (законным представителям), находящимся в состоянии алкогольного, наркотического и токсического опьянения.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2.1.5. Заявлять в службы социальной защиты прав детей в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2.1.6. Соединять группы в случае производственной необходимости (в летний период, в связи с низкой наполняемостью групп детьми, отпусков родителей (Законных представителей) и т.д.).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2.1.7. Оказывать Воспитаннику платные образовательные и иные услуги.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2.1.8.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>
      <w:pPr>
        <w:pStyle w:val="Style18"/>
        <w:spacing w:lineRule="atLeast" w:line="10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>Заказчик»  вправе: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программы, с правом совещательного голоса.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2.2.2. Избирать и быть избранным в Родительский совет образовательной организации.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2.2.3. Вносить предложения по улучшению работы с детьми, в том числе по организации дополнительных услуг.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2.2.4. Получать от Исполнителя информацию: по вопросам организации и обеспечения надлежащего исполнения услуг;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2.2.5. Знакомиться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2.2.6. Выбирать виды платных образовательных и иных услуг, в том числе, оказываемых "Исполнителем" Воспитаннику в рамках образовательной деятельности на возмездной основе.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2.2.8. Принимать участие в деятельности коллегиальных органов управления, предусмотренных Уставом образовательной организации.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2.2.9. Получать компенсацию части платы, взимаемой за оказание услуги по присмотру и уходу в соответствии с действующим законодательством (20% - на первого ребенка, 50% - на второго ребенка, 70% - на третьего и последующих детей). </w:t>
      </w:r>
    </w:p>
    <w:p>
      <w:pPr>
        <w:pStyle w:val="Style18"/>
        <w:spacing w:lineRule="atLeast" w:line="10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2.3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>«Исполнитель»  обязан: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«Заказчика».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 г. N 273-ФЗ "Об образовании в Российской Федерации".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2.3.5. При оказании услуг,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2.3.7. Обучать Воспитанника по образовательной программе, указанной в п.1.3 настоящего Договора.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2.3.9. Обеспечивать Воспитанника необходимым сбалансированным пяти - разовым питанием, необходимым для его нормально роста и развития;  режим питания: завтрак, 2-ой завтрак, обед, полдник, ужин (в соответствии с режимом возрастной группы).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2.3.10. Обеспечить медицинское обслуживание ребенка, согласно договорам с учреждениями здравоохранения: текущий контроль за состоянием здоровья ребенка, проведение оздоровительных, профилактических и санитарно-гигиенических мероприятий, в соответствии с государственными санитарно-эпидемиологическими нормативами и правилами.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>
      <w:pPr>
        <w:pStyle w:val="Style18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2.4.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Заказчик обязан: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Со всеми претензиями, предложениями и замечаниями обращаться лично к заведующему или к старшему воспитателю, в комиссию по урегулированию разногласий между участниками образовательных отношений. </w:t>
      </w:r>
    </w:p>
    <w:p>
      <w:pPr>
        <w:pStyle w:val="Style18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2.4.2. Своевременно вносить плату за присмотр и уход за Воспитанником ежемесячно до 20 числа.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«П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орядком приема, перевода и отчисления детей в муниципального бюджетного дошкольного образовательного учреждения города Ростова - на- Дону «Детский сад №  263», Порядком приема на обучение по образовательным программам дошкольного образования муниципального бюджетного дошкольного образовательного учреждения города Ростова-на-Дону «Детский сад № 263».</w:t>
      </w:r>
    </w:p>
    <w:p>
      <w:pPr>
        <w:pStyle w:val="Style18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2.4.4. Незамедлительно сообщать Исполнителю об изменении контактного телефона и места жительства.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2.4.5. Информировать Исполнителя о предстоящем отсутствии Воспитанника в образовательной организации, его болезни, а также о выходе Воспитанника после болезни или отпуска за день до выхода.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2.4.6. Предоставлять 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При отсутствии данной справки ребенок не допускается в Организацию.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При отсутствии Воспитанника в Организации более 30 дней предоставлять  справку – соскоб на энтеробиоз.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2.4.7. Ежедневно лично передавать воспитателю и забирать у него ребенка, не делегировать эту обязанность посторонним (соседям, знакомым, родственникам и др.), а также несовершеннолетним лицам до 18 лет. «Заказчик» вправе разрешить «Исполнителю» передачу ребенка третьим лицам по письменной доверенности на имя руководителя (с указанием ФИО, его паспортных данных, даты рождения).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2.4.9. В соответствии со ст.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2.4.10. Приводить ребенка в образовательную организацию в опрятном виде, со сменной одеждой, обувью.</w:t>
      </w:r>
    </w:p>
    <w:p>
      <w:pPr>
        <w:pStyle w:val="Style18"/>
        <w:spacing w:lineRule="atLeast" w:line="10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>
      <w:pPr>
        <w:pStyle w:val="Style18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 (далее - родительская плата) в соответствии с Постановлением Администрации  города  Ростова- на- Дону от 24.10.2023 № 1176 составляет для детей до трех лет 61,18 рублей ( шестьдесят один рубль) 18 копеек, для детей в возрасте от трех до семи лет 71,05 (семьдесят один рубль)  05 копеек в день (стоимость в рублях, копейках).  При безналичном расчете Исполнитель не несет ответственности за процент, взимаемый банком при перечислении денежных средств физическими лицами. </w:t>
      </w:r>
    </w:p>
    <w:p>
      <w:pPr>
        <w:pStyle w:val="Style18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 присмотр и уход за детьми-инвалидами,  детьми-сиротами и детьми, оставшимися без попечения родителей,  воспитывающимися в организации,  родительская плата не взимается  (часть 3 статьи 65 Федерального закона от 29 декабря 2012 года N 273-ФЗ "Об образовании в Российской Федерации»).  </w:t>
      </w:r>
    </w:p>
    <w:p>
      <w:pPr>
        <w:pStyle w:val="Style18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Освобождение от оплаты, взимаемой за присмотр и уход за ребенком, являющимся членами семьи участника специальной военной операции в муниципальных образовательных организациях, реализующих программы дошкольного образования ( п.7.2. Постановления Правительства Ростовской области от 27.11.2023 года № 854 «О внесении изменений в постановление Правительства Ростовской области от 10.10.2022 № 845»).</w:t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3.2. </w:t>
      </w:r>
      <w:r>
        <w:rPr>
          <w:rFonts w:cs="Times New Roman" w:ascii="Times New Roman" w:hAnsi="Times New Roman"/>
          <w:sz w:val="24"/>
          <w:szCs w:val="24"/>
        </w:rPr>
        <w:t xml:space="preserve">Заказчик ежемесячно вносит родительскую плату за присмотр и уход за Воспитанником, указанную в </w:t>
      </w:r>
      <w:hyperlink w:anchor="Par144" w:tgtFrame=" 3.1. Стоимость услуг Исполнителя по присмотру и уходу за Воспитанником">
        <w:r>
          <w:rPr>
            <w:rStyle w:val="ListLabel14"/>
            <w:rFonts w:cs="Times New Roman" w:ascii="Times New Roman" w:hAnsi="Times New Roman"/>
            <w:sz w:val="24"/>
            <w:szCs w:val="24"/>
          </w:rPr>
          <w:t>пункте 3.1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Договора, в сумме для детей в возрасте до трех лет в сумме </w:t>
      </w:r>
      <w:r>
        <w:rPr>
          <w:rFonts w:cs="Times New Roman" w:ascii="Times New Roman" w:hAnsi="Times New Roman"/>
          <w:b/>
          <w:sz w:val="24"/>
          <w:szCs w:val="24"/>
        </w:rPr>
        <w:t>1407 руб.14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коп</w:t>
      </w:r>
      <w:r>
        <w:rPr>
          <w:rFonts w:cs="Times New Roman" w:ascii="Times New Roman" w:hAnsi="Times New Roman"/>
          <w:sz w:val="24"/>
          <w:szCs w:val="24"/>
        </w:rPr>
        <w:t xml:space="preserve">. (одна тысяча четыреста семь рублей 14 копеек), и  от трех до семи лет в сумме </w:t>
      </w:r>
      <w:r>
        <w:rPr>
          <w:rFonts w:cs="Times New Roman" w:ascii="Times New Roman" w:hAnsi="Times New Roman"/>
          <w:b/>
          <w:sz w:val="24"/>
          <w:szCs w:val="24"/>
        </w:rPr>
        <w:t>1634 руб. 15 коп.</w:t>
      </w:r>
      <w:r>
        <w:rPr>
          <w:rFonts w:cs="Times New Roman" w:ascii="Times New Roman" w:hAnsi="Times New Roman"/>
          <w:sz w:val="24"/>
          <w:szCs w:val="24"/>
        </w:rPr>
        <w:t xml:space="preserve"> (одна шестьсот тридцать четыре  руб. 15 коп.) за 23 (при максимальном количестве) рабочих дня.</w:t>
      </w:r>
    </w:p>
    <w:p>
      <w:pPr>
        <w:pStyle w:val="Style18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3.4. Оплата производится в срок не позднее 20 числа месяца, предшествующего периоду оплаты, в безналичном порядке на счет, указанный в разделе VII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настоящего Договора. </w:t>
      </w:r>
    </w:p>
    <w:p>
      <w:pPr>
        <w:pStyle w:val="Style18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3.5. Исполнитель вправе предоставить Заказчику отсрочку оплаты на основании письменного заявления.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>
      <w:pPr>
        <w:pStyle w:val="Style18"/>
        <w:spacing w:lineRule="atLeast" w:line="1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4.2.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чрезвычайных, непредвиденных и непредотвратимых при данных условиях обстоятельств.</w:t>
      </w:r>
    </w:p>
    <w:p>
      <w:pPr>
        <w:pStyle w:val="Style18"/>
        <w:spacing w:lineRule="atLeast" w:line="1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V.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Персональные данные.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5.1. В соответствии с ФЗ «О персональных данных» от 27.07.2006 г. № 152-ФЗ Организация является оператором персональных данных.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5.2 Родитель дает согласие Организации на обработку своих персональных данных и персональных данных ребенка, т.е.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5.3. Организация обязуется использовать персональные данные родителей и ребенка в целях осуществления воспитательно-образовательной деятельности, а также исполнения иных полномочий в соответствие с законодательством РФ, Уставом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5.4. Родители (законные представители) передают оператору следующие персональные данные: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Ф.И.О ребенка, родителей (законных представителей), близких родственников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данные свидетельства о рождении ребенка;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документ, подтверждающий родство заявителя (или законность представления прав ребенка);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сведения о состоянии ребенка;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данные свидетельства обязательного медицинского страхования ребенка;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места работы родителей (законных представителей), должность, сведения об образовании;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сведения о месте регистрации, проживания родителей (законных представителей) и ребенка;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контактная информация: телефоны родителей (законных представителей) — домашний, рабочий, сотовый.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VI. Основания изменения и расторжения договора.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по соглашению сторон.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6.2.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6.4. «Исполнитель» имеет право: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6.4.1. Отчислить Воспитанника из образовательной организации в следующих случаях:- по заявлению «Заказчика» - в связи с получением дошкольного образования (завершением обучения), - по обстоятельствам, не зависящим от воли «Заказчика» и «Исполнителя».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6.4.2. Отчислять ребенка из образовательной организации при наличии медицинского заключения о состоянии здоровья ребенка, препятствующего его дальнейшему пребыванию в данной Организации и иных случаях по согласованию с родителями (законными представителями).</w:t>
      </w:r>
    </w:p>
    <w:p>
      <w:pPr>
        <w:pStyle w:val="Style18"/>
        <w:spacing w:lineRule="atLeast" w:line="10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VII. Заключительные положения</w:t>
      </w:r>
    </w:p>
    <w:p>
      <w:pPr>
        <w:pStyle w:val="Style18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до "______" _____________________ 20____г.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7.2. Настоящий Договор составлен в 2-х экземплярах, имеющих равную юридическую силу, по одному для каждой из Сторон.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7.7. При выполнении условий настоящего Договора Стороны руководствуются законодательством Российской Федерации.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8"/>
        <w:spacing w:lineRule="atLeast" w:line="10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VIII. Реквизиты и подписи сторон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78"/>
        <w:gridCol w:w="4992"/>
      </w:tblGrid>
      <w:tr>
        <w:trPr>
          <w:cantSplit w:val="true"/>
        </w:trPr>
        <w:tc>
          <w:tcPr>
            <w:tcW w:w="4578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Исполнитель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>муниципальное бюджетное дошкольное образовательное учреждение города Ростова-на-Дону «Детский сад № 263»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Юридический адрес: 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344022, г. Ростов-на-Дону, ул.  Восточная 52;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Фактический адрес: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344022, г. Ростов-на-Дону, ул.  Восточная 52;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344010, г. Ростов-на-Дону, ул. Красноармейская 204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264-89-55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ИНН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6163023478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КПП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 xml:space="preserve"> 6166301001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ОГРН</w:t>
            </w:r>
            <w:r>
              <w:rPr>
                <w:rFonts w:cs="Times New Roman" w:ascii="Times New Roman" w:hAnsi="Times New Roman"/>
              </w:rPr>
              <w:t>1026103165990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р/счет </w:t>
            </w:r>
            <w:r>
              <w:rPr>
                <w:rFonts w:cs="Times New Roman" w:ascii="Times New Roman" w:hAnsi="Times New Roman"/>
              </w:rPr>
              <w:t>03234643607010005800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л/счет </w:t>
            </w:r>
            <w:r>
              <w:rPr>
                <w:rFonts w:cs="Times New Roman" w:ascii="Times New Roman" w:hAnsi="Times New Roman"/>
              </w:rPr>
              <w:t>20907Х18560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Отделение Ростов-на-Дону Банка России//УФК по Ростовской области,г.Ростов-на-Дону</w:t>
            </w:r>
            <w:bookmarkStart w:id="0" w:name="_GoBack"/>
            <w:bookmarkEnd w:id="0"/>
          </w:p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Фамилия, имя, отчество руководителя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образовательной организации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: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Чернушкина Наталья Викторовна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Подпись ______________________________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Дата 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___________20 ___ г.</w:t>
            </w:r>
          </w:p>
          <w:p>
            <w:pPr>
              <w:pStyle w:val="NoSpacing"/>
              <w:rPr>
                <w:rFonts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Печать</w:t>
            </w:r>
          </w:p>
        </w:tc>
        <w:tc>
          <w:tcPr>
            <w:tcW w:w="4992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ind w:firstLine="1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Заказчик</w:t>
            </w:r>
          </w:p>
          <w:p>
            <w:pPr>
              <w:pStyle w:val="Normal"/>
              <w:spacing w:lineRule="atLeast" w:line="100" w:before="0" w:after="0"/>
              <w:ind w:firstLine="1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__________________________________</w:t>
              <w:br/>
              <w:t>___________________________________</w:t>
            </w:r>
          </w:p>
          <w:p>
            <w:pPr>
              <w:pStyle w:val="Normal"/>
              <w:spacing w:lineRule="atLeast" w:line="100" w:before="0" w:after="0"/>
              <w:ind w:firstLine="10"/>
              <w:jc w:val="center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(Ф.И.О. родителя)</w:t>
            </w:r>
          </w:p>
          <w:p>
            <w:pPr>
              <w:pStyle w:val="Normal"/>
              <w:spacing w:lineRule="atLeast" w:line="100" w:before="0" w:after="0"/>
              <w:ind w:firstLine="1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Паспортные данные:</w:t>
            </w:r>
          </w:p>
          <w:p>
            <w:pPr>
              <w:pStyle w:val="Normal"/>
              <w:spacing w:lineRule="atLeast" w:line="100" w:before="0" w:after="0"/>
              <w:ind w:firstLine="10"/>
              <w:rPr>
                <w:rFonts w:ascii="Times New Roman" w:hAnsi="Times New Roman" w:eastAsia="Times New Roman" w:cs="Times New Roman"/>
                <w:bCs/>
                <w:i/>
                <w:i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lang w:eastAsia="ar-SA"/>
              </w:rPr>
              <w:t>серия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 ____________ </w:t>
            </w:r>
            <w:r>
              <w:rPr>
                <w:rFonts w:eastAsia="Times New Roman" w:cs="Times New Roman" w:ascii="Times New Roman" w:hAnsi="Times New Roman"/>
                <w:bCs/>
                <w:i/>
                <w:lang w:eastAsia="ar-SA"/>
              </w:rPr>
              <w:t xml:space="preserve">№________________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Cs/>
                <w:i/>
                <w:i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lang w:eastAsia="ar-SA"/>
              </w:rPr>
              <w:t xml:space="preserve">выдан ______________________________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Cs/>
                <w:i/>
                <w:i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lang w:eastAsia="ar-SA"/>
              </w:rPr>
              <w:t xml:space="preserve">____________________________________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Cs/>
                <w:i/>
                <w:i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lang w:eastAsia="ar-SA"/>
              </w:rPr>
              <w:t>дата 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Адрес: _____________________________</w:t>
              <w:br/>
              <w:t>____________________________________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(С указанием почтового индекса)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Телефон: 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Подпись: 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 xml:space="preserve">Дата 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___________20 ___ г.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Отметка о получении 2-го экземпляра Родителем: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____________________________________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Дата: ___________20 ___ г.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Подпись ___________________________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На обработку  моих персональных данных и моего ребенка даю согласие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Подпись________________________</w:t>
            </w:r>
          </w:p>
          <w:p>
            <w:pPr>
              <w:pStyle w:val="NoSpacing"/>
              <w:rPr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Дата: ___________20 ___ г.</w:t>
            </w:r>
          </w:p>
        </w:tc>
      </w:tr>
    </w:tbl>
    <w:p>
      <w:pPr>
        <w:pStyle w:val="Style18"/>
        <w:spacing w:lineRule="atLeast" w:line="100" w:before="0" w:after="120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2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1e7837"/>
    <w:pPr>
      <w:spacing w:lineRule="auto" w:line="240" w:before="0" w:after="0"/>
      <w:outlineLvl w:val="2"/>
    </w:pPr>
    <w:rPr>
      <w:rFonts w:ascii="Verdana" w:hAnsi="Verdana" w:eastAsia="Times New Roman" w:cs="Times New Roman"/>
      <w:b/>
      <w:bCs/>
      <w:color w:val="000099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qFormat/>
    <w:rsid w:val="00e20764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303f7"/>
    <w:rPr>
      <w:rFonts w:ascii="Segoe UI" w:hAnsi="Segoe UI" w:cs="Segoe UI"/>
      <w:sz w:val="18"/>
      <w:szCs w:val="1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e7837"/>
    <w:rPr>
      <w:rFonts w:ascii="Verdana" w:hAnsi="Verdana" w:eastAsia="Times New Roman" w:cs="Times New Roman"/>
      <w:b/>
      <w:bCs/>
      <w:color w:val="000099"/>
      <w:sz w:val="20"/>
      <w:szCs w:val="20"/>
      <w:lang w:eastAsia="ru-RU"/>
    </w:rPr>
  </w:style>
  <w:style w:type="character" w:styleId="Style15" w:customStyle="1">
    <w:name w:val="Без интервала Знак"/>
    <w:link w:val="ab"/>
    <w:uiPriority w:val="1"/>
    <w:qFormat/>
    <w:rsid w:val="00590ec6"/>
    <w:rPr>
      <w:color w:val="00000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rsid w:val="004e1d54"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Style18">
    <w:name w:val="Body Text"/>
    <w:basedOn w:val="Normal"/>
    <w:uiPriority w:val="99"/>
    <w:unhideWhenUsed/>
    <w:rsid w:val="00e20764"/>
    <w:pPr>
      <w:spacing w:lineRule="auto" w:line="288" w:before="0" w:after="120"/>
    </w:pPr>
    <w:rPr/>
  </w:style>
  <w:style w:type="paragraph" w:styleId="Style19">
    <w:name w:val="List"/>
    <w:basedOn w:val="Style18"/>
    <w:rsid w:val="004e1d54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rsid w:val="004e1d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4e1d54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d303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ac"/>
    <w:uiPriority w:val="1"/>
    <w:qFormat/>
    <w:rsid w:val="001578dc"/>
    <w:pPr>
      <w:widowControl/>
      <w:suppressAutoHyphens w:val="true"/>
      <w:bidi w:val="0"/>
      <w:spacing w:lineRule="auto" w:line="240"/>
      <w:jc w:val="left"/>
    </w:pPr>
    <w:rPr>
      <w:rFonts w:ascii="Calibri" w:hAnsi="Calibri" w:eastAsia="DejaVu Sans" w:cs="Calibr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E451-7A13-4998-886C-9F72706D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LibreOffice/6.3.1.2$Windows_X86_64 LibreOffice_project/b79626edf0065ac373bd1df5c28bd630b4424273</Application>
  <Pages>6</Pages>
  <Words>2192</Words>
  <Characters>16871</Characters>
  <CharactersWithSpaces>19017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2017-08-08T09:20:00Z</dcterms:created>
  <dc:creator>1</dc:creator>
  <dc:description/>
  <dc:language>ru-RU</dc:language>
  <cp:lastModifiedBy/>
  <cp:lastPrinted>2023-11-13T05:16:00Z</cp:lastPrinted>
  <dcterms:modified xsi:type="dcterms:W3CDTF">2023-12-01T15:51:32Z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